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E41" w:rsidRPr="005236F1" w:rsidRDefault="00E10CC0" w:rsidP="00D80E41">
      <w:pPr>
        <w:pStyle w:val="a4"/>
        <w:jc w:val="center"/>
        <w:rPr>
          <w:rFonts w:ascii="Times New Roman" w:hAnsi="Times New Roman"/>
          <w:b/>
          <w:sz w:val="27"/>
          <w:szCs w:val="27"/>
          <w:lang w:val="uk-UA"/>
        </w:rPr>
      </w:pPr>
      <w:r w:rsidRPr="005236F1">
        <w:rPr>
          <w:rFonts w:ascii="Times New Roman" w:hAnsi="Times New Roman"/>
          <w:b/>
          <w:sz w:val="27"/>
          <w:szCs w:val="27"/>
          <w:lang w:val="uk-UA"/>
        </w:rPr>
        <w:t xml:space="preserve">Інститут політико-правових та релігійних досліджень до Дня Незалежності України проводить Національний конкурс творчих робіт </w:t>
      </w:r>
    </w:p>
    <w:p w:rsidR="00E10CC0" w:rsidRPr="005236F1" w:rsidRDefault="00E10CC0" w:rsidP="00D80E41">
      <w:pPr>
        <w:pStyle w:val="a4"/>
        <w:jc w:val="center"/>
        <w:rPr>
          <w:rFonts w:ascii="Times New Roman" w:hAnsi="Times New Roman"/>
          <w:b/>
          <w:sz w:val="27"/>
          <w:szCs w:val="27"/>
          <w:lang w:val="uk-UA"/>
        </w:rPr>
      </w:pPr>
      <w:r w:rsidRPr="005236F1">
        <w:rPr>
          <w:rFonts w:ascii="Times New Roman" w:hAnsi="Times New Roman"/>
          <w:b/>
          <w:sz w:val="27"/>
          <w:szCs w:val="27"/>
          <w:lang w:val="uk-UA"/>
        </w:rPr>
        <w:t>«</w:t>
      </w:r>
      <w:r w:rsidR="005236F1" w:rsidRPr="005236F1">
        <w:rPr>
          <w:rFonts w:ascii="Times New Roman" w:hAnsi="Times New Roman"/>
          <w:b/>
          <w:color w:val="000000"/>
          <w:sz w:val="27"/>
          <w:szCs w:val="27"/>
          <w:lang w:val="uk-UA"/>
        </w:rPr>
        <w:t>Шлях становлення Православної Церкви України</w:t>
      </w:r>
      <w:r w:rsidRPr="005236F1">
        <w:rPr>
          <w:rFonts w:ascii="Times New Roman" w:hAnsi="Times New Roman"/>
          <w:b/>
          <w:sz w:val="27"/>
          <w:szCs w:val="27"/>
          <w:lang w:val="uk-UA"/>
        </w:rPr>
        <w:t>»</w:t>
      </w:r>
    </w:p>
    <w:p w:rsidR="00D80E41" w:rsidRPr="005236F1" w:rsidRDefault="00D80E41" w:rsidP="00D80E41">
      <w:pPr>
        <w:pStyle w:val="a4"/>
        <w:jc w:val="center"/>
        <w:rPr>
          <w:rFonts w:ascii="Times New Roman" w:hAnsi="Times New Roman"/>
          <w:b/>
          <w:sz w:val="27"/>
          <w:szCs w:val="27"/>
          <w:lang w:val="uk-UA"/>
        </w:rPr>
      </w:pPr>
    </w:p>
    <w:p w:rsidR="005236F1" w:rsidRPr="005236F1" w:rsidRDefault="005236F1" w:rsidP="005236F1">
      <w:pPr>
        <w:pStyle w:val="a4"/>
        <w:tabs>
          <w:tab w:val="left" w:pos="993"/>
        </w:tabs>
        <w:ind w:firstLine="426"/>
        <w:jc w:val="both"/>
        <w:rPr>
          <w:rFonts w:ascii="Times New Roman" w:hAnsi="Times New Roman"/>
          <w:sz w:val="27"/>
          <w:szCs w:val="27"/>
          <w:lang w:val="uk-UA"/>
        </w:rPr>
      </w:pPr>
      <w:r w:rsidRPr="005236F1">
        <w:rPr>
          <w:rFonts w:ascii="Times New Roman" w:hAnsi="Times New Roman"/>
          <w:color w:val="000000"/>
          <w:sz w:val="27"/>
          <w:szCs w:val="27"/>
          <w:lang w:val="uk-UA"/>
        </w:rPr>
        <w:t>Національний конкурс творчих робіт (есе) «Шлях становлення Православної Церкви України» до Дня Незалежності України (далі – Конкурс) проводиться Інститутом політико-правових та релігійних досліджень за підтримки</w:t>
      </w:r>
      <w:r w:rsidRPr="005236F1">
        <w:rPr>
          <w:rFonts w:ascii="Times New Roman" w:hAnsi="Times New Roman"/>
          <w:color w:val="000000"/>
          <w:sz w:val="27"/>
          <w:szCs w:val="27"/>
          <w:shd w:val="clear" w:color="auto" w:fill="FFFFFF"/>
          <w:lang w:val="uk-UA"/>
        </w:rPr>
        <w:t xml:space="preserve"> Київської міської організації Національної спілки письменників України,</w:t>
      </w:r>
      <w:r w:rsidRPr="005236F1">
        <w:rPr>
          <w:rFonts w:ascii="Times New Roman" w:hAnsi="Times New Roman"/>
          <w:color w:val="000000"/>
          <w:sz w:val="27"/>
          <w:szCs w:val="27"/>
          <w:lang w:val="uk-UA"/>
        </w:rPr>
        <w:t xml:space="preserve"> Всеукраїнського </w:t>
      </w:r>
      <w:r w:rsidRPr="005236F1">
        <w:rPr>
          <w:rFonts w:ascii="Times New Roman" w:hAnsi="Times New Roman"/>
          <w:color w:val="000000"/>
          <w:sz w:val="27"/>
          <w:szCs w:val="27"/>
          <w:shd w:val="clear" w:color="auto" w:fill="FFFFFF"/>
          <w:lang w:val="uk-UA"/>
        </w:rPr>
        <w:t>товариства «Знання» України,</w:t>
      </w:r>
      <w:r w:rsidRPr="005236F1">
        <w:rPr>
          <w:rStyle w:val="10"/>
          <w:rFonts w:eastAsia="Calibri"/>
          <w:b/>
          <w:i/>
          <w:color w:val="000000"/>
          <w:sz w:val="27"/>
          <w:szCs w:val="27"/>
        </w:rPr>
        <w:t xml:space="preserve"> </w:t>
      </w:r>
      <w:r w:rsidRPr="005236F1">
        <w:rPr>
          <w:rStyle w:val="a7"/>
          <w:rFonts w:ascii="Times New Roman" w:hAnsi="Times New Roman"/>
          <w:b w:val="0"/>
          <w:i w:val="0"/>
          <w:color w:val="000000"/>
          <w:sz w:val="27"/>
          <w:szCs w:val="27"/>
          <w:lang w:val="uk-UA"/>
        </w:rPr>
        <w:t>Переяславсько-Вишневської єпархії Православної Церкви України,</w:t>
      </w:r>
      <w:r w:rsidRPr="005236F1">
        <w:rPr>
          <w:rStyle w:val="a7"/>
          <w:rFonts w:ascii="Times New Roman" w:hAnsi="Times New Roman"/>
          <w:i w:val="0"/>
          <w:color w:val="000000"/>
          <w:sz w:val="27"/>
          <w:szCs w:val="27"/>
          <w:lang w:val="uk-UA"/>
        </w:rPr>
        <w:t xml:space="preserve"> </w:t>
      </w:r>
      <w:r w:rsidRPr="005236F1">
        <w:rPr>
          <w:rStyle w:val="a6"/>
          <w:rFonts w:ascii="Times New Roman" w:hAnsi="Times New Roman"/>
          <w:i w:val="0"/>
          <w:color w:val="000000"/>
          <w:sz w:val="27"/>
          <w:szCs w:val="27"/>
          <w:lang w:val="uk-UA"/>
        </w:rPr>
        <w:t>Фонду пам’яті Блаженнішого Митрополита Володимира.</w:t>
      </w:r>
    </w:p>
    <w:p w:rsidR="005236F1" w:rsidRPr="005236F1" w:rsidRDefault="005236F1" w:rsidP="005236F1">
      <w:pPr>
        <w:pStyle w:val="a4"/>
        <w:tabs>
          <w:tab w:val="left" w:pos="993"/>
        </w:tabs>
        <w:ind w:firstLine="426"/>
        <w:jc w:val="both"/>
        <w:rPr>
          <w:rFonts w:ascii="Times New Roman" w:hAnsi="Times New Roman"/>
          <w:sz w:val="27"/>
          <w:szCs w:val="27"/>
          <w:lang w:val="uk-UA"/>
        </w:rPr>
      </w:pPr>
      <w:r w:rsidRPr="005236F1">
        <w:rPr>
          <w:rFonts w:ascii="Times New Roman" w:hAnsi="Times New Roman"/>
          <w:b/>
          <w:sz w:val="27"/>
          <w:szCs w:val="27"/>
          <w:lang w:val="uk-UA"/>
        </w:rPr>
        <w:t>Метою Конкурсу</w:t>
      </w:r>
      <w:r w:rsidRPr="005236F1">
        <w:rPr>
          <w:rFonts w:ascii="Times New Roman" w:hAnsi="Times New Roman"/>
          <w:sz w:val="27"/>
          <w:szCs w:val="27"/>
          <w:lang w:val="uk-UA"/>
        </w:rPr>
        <w:t xml:space="preserve"> є </w:t>
      </w:r>
      <w:r w:rsidRPr="005236F1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 xml:space="preserve">підтримка обдарованої молоді; підвищення рівня обізнаності молоді про історію становлення </w:t>
      </w:r>
      <w:r w:rsidRPr="005236F1">
        <w:rPr>
          <w:rFonts w:ascii="Times New Roman" w:hAnsi="Times New Roman"/>
          <w:color w:val="000000"/>
          <w:sz w:val="27"/>
          <w:szCs w:val="27"/>
          <w:lang w:val="uk-UA"/>
        </w:rPr>
        <w:t>Православної Церкви України</w:t>
      </w:r>
      <w:r w:rsidRPr="005236F1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>, створення умов для творчого зростання обдарованої молоді.</w:t>
      </w:r>
    </w:p>
    <w:p w:rsidR="00E10CC0" w:rsidRPr="005236F1" w:rsidRDefault="00E10CC0" w:rsidP="005236F1">
      <w:pPr>
        <w:pStyle w:val="a5"/>
        <w:shd w:val="clear" w:color="auto" w:fill="FFFFFF"/>
        <w:spacing w:before="90" w:beforeAutospacing="0" w:after="90" w:afterAutospacing="0"/>
        <w:ind w:firstLine="426"/>
        <w:rPr>
          <w:b/>
          <w:color w:val="000000"/>
          <w:sz w:val="27"/>
          <w:szCs w:val="27"/>
          <w:lang w:val="uk-UA"/>
        </w:rPr>
      </w:pPr>
      <w:r w:rsidRPr="005236F1">
        <w:rPr>
          <w:b/>
          <w:color w:val="000000"/>
          <w:sz w:val="27"/>
          <w:szCs w:val="27"/>
          <w:lang w:val="uk-UA"/>
        </w:rPr>
        <w:t>Пріоритетні напрямки Конкурсу:</w:t>
      </w:r>
    </w:p>
    <w:p w:rsidR="005236F1" w:rsidRPr="005236F1" w:rsidRDefault="005236F1" w:rsidP="005236F1">
      <w:pPr>
        <w:pStyle w:val="a4"/>
        <w:tabs>
          <w:tab w:val="left" w:pos="993"/>
        </w:tabs>
        <w:ind w:firstLine="426"/>
        <w:jc w:val="both"/>
        <w:rPr>
          <w:rFonts w:ascii="Times New Roman" w:hAnsi="Times New Roman"/>
          <w:sz w:val="27"/>
          <w:szCs w:val="27"/>
          <w:lang w:val="uk-UA"/>
        </w:rPr>
      </w:pPr>
      <w:r w:rsidRPr="005236F1">
        <w:rPr>
          <w:rFonts w:ascii="Times New Roman" w:hAnsi="Times New Roman"/>
          <w:sz w:val="27"/>
          <w:szCs w:val="27"/>
          <w:lang w:val="uk-UA"/>
        </w:rPr>
        <w:t xml:space="preserve">- </w:t>
      </w:r>
      <w:r w:rsidRPr="005236F1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>історія становлення Церкви</w:t>
      </w:r>
      <w:r w:rsidRPr="005236F1">
        <w:rPr>
          <w:rFonts w:ascii="Times New Roman" w:hAnsi="Times New Roman"/>
          <w:sz w:val="27"/>
          <w:szCs w:val="27"/>
          <w:lang w:val="uk-UA"/>
        </w:rPr>
        <w:t>;</w:t>
      </w:r>
    </w:p>
    <w:p w:rsidR="005236F1" w:rsidRPr="005236F1" w:rsidRDefault="005236F1" w:rsidP="005236F1">
      <w:pPr>
        <w:pStyle w:val="a4"/>
        <w:tabs>
          <w:tab w:val="left" w:pos="993"/>
        </w:tabs>
        <w:ind w:firstLine="426"/>
        <w:jc w:val="both"/>
        <w:rPr>
          <w:rFonts w:ascii="Times New Roman" w:hAnsi="Times New Roman"/>
          <w:sz w:val="27"/>
          <w:szCs w:val="27"/>
          <w:lang w:val="uk-UA"/>
        </w:rPr>
      </w:pPr>
      <w:r w:rsidRPr="005236F1">
        <w:rPr>
          <w:rFonts w:ascii="Times New Roman" w:hAnsi="Times New Roman"/>
          <w:sz w:val="27"/>
          <w:szCs w:val="27"/>
          <w:lang w:val="uk-UA"/>
        </w:rPr>
        <w:t>- церква і культура;</w:t>
      </w:r>
    </w:p>
    <w:p w:rsidR="005236F1" w:rsidRPr="005236F1" w:rsidRDefault="005236F1" w:rsidP="005236F1">
      <w:pPr>
        <w:pStyle w:val="a4"/>
        <w:tabs>
          <w:tab w:val="left" w:pos="993"/>
        </w:tabs>
        <w:ind w:firstLine="426"/>
        <w:jc w:val="both"/>
        <w:rPr>
          <w:rFonts w:ascii="Times New Roman" w:hAnsi="Times New Roman"/>
          <w:sz w:val="27"/>
          <w:szCs w:val="27"/>
          <w:lang w:val="uk-UA"/>
        </w:rPr>
      </w:pPr>
      <w:r w:rsidRPr="005236F1">
        <w:rPr>
          <w:rFonts w:ascii="Times New Roman" w:hAnsi="Times New Roman"/>
          <w:sz w:val="27"/>
          <w:szCs w:val="27"/>
          <w:lang w:val="uk-UA"/>
        </w:rPr>
        <w:t>- молодіжні ініціативи Православної молоді;</w:t>
      </w:r>
    </w:p>
    <w:p w:rsidR="005236F1" w:rsidRPr="005236F1" w:rsidRDefault="005236F1" w:rsidP="005236F1">
      <w:pPr>
        <w:pStyle w:val="a4"/>
        <w:tabs>
          <w:tab w:val="left" w:pos="993"/>
        </w:tabs>
        <w:ind w:firstLine="426"/>
        <w:jc w:val="both"/>
        <w:rPr>
          <w:rFonts w:ascii="Times New Roman" w:hAnsi="Times New Roman"/>
          <w:sz w:val="27"/>
          <w:szCs w:val="27"/>
          <w:lang w:val="uk-UA"/>
        </w:rPr>
      </w:pPr>
      <w:r w:rsidRPr="005236F1">
        <w:rPr>
          <w:rFonts w:ascii="Times New Roman" w:hAnsi="Times New Roman"/>
          <w:sz w:val="27"/>
          <w:szCs w:val="27"/>
          <w:lang w:val="uk-UA"/>
        </w:rPr>
        <w:t>- інша тематика, виходячи з пріоритетних напрямків.</w:t>
      </w:r>
    </w:p>
    <w:p w:rsidR="00D80E41" w:rsidRPr="005236F1" w:rsidRDefault="00E10CC0" w:rsidP="00D80E41">
      <w:pPr>
        <w:pStyle w:val="a5"/>
        <w:shd w:val="clear" w:color="auto" w:fill="FFFFFF"/>
        <w:spacing w:before="90" w:beforeAutospacing="0" w:after="90" w:afterAutospacing="0"/>
        <w:ind w:firstLine="426"/>
        <w:jc w:val="both"/>
        <w:rPr>
          <w:color w:val="000000"/>
          <w:sz w:val="27"/>
          <w:szCs w:val="27"/>
          <w:lang w:val="uk-UA"/>
        </w:rPr>
      </w:pPr>
      <w:r w:rsidRPr="005236F1">
        <w:rPr>
          <w:b/>
          <w:color w:val="000000"/>
          <w:sz w:val="27"/>
          <w:szCs w:val="27"/>
          <w:lang w:val="uk-UA"/>
        </w:rPr>
        <w:t>До участі у Конкурсі запрошуються</w:t>
      </w:r>
      <w:r w:rsidRPr="005236F1">
        <w:rPr>
          <w:color w:val="000000"/>
          <w:sz w:val="27"/>
          <w:szCs w:val="27"/>
          <w:lang w:val="uk-UA"/>
        </w:rPr>
        <w:t xml:space="preserve">: </w:t>
      </w:r>
      <w:r w:rsidR="005236F1" w:rsidRPr="005236F1">
        <w:rPr>
          <w:sz w:val="27"/>
          <w:szCs w:val="27"/>
          <w:lang w:val="uk-UA"/>
        </w:rPr>
        <w:t>учні, члени Малої академії наук України, студенти закладів вищої освіти, аспіранти закладів вищої освіти та наукових установ України.</w:t>
      </w:r>
    </w:p>
    <w:p w:rsidR="005236F1" w:rsidRPr="005236F1" w:rsidRDefault="00E10CC0" w:rsidP="005236F1">
      <w:pPr>
        <w:pStyle w:val="a4"/>
        <w:rPr>
          <w:rFonts w:ascii="Times New Roman" w:hAnsi="Times New Roman"/>
          <w:sz w:val="27"/>
          <w:szCs w:val="27"/>
          <w:lang w:val="uk-UA"/>
        </w:rPr>
      </w:pPr>
      <w:r w:rsidRPr="005236F1">
        <w:rPr>
          <w:rFonts w:ascii="Times New Roman" w:hAnsi="Times New Roman"/>
          <w:color w:val="000000"/>
          <w:sz w:val="27"/>
          <w:szCs w:val="27"/>
          <w:lang w:val="uk-UA"/>
        </w:rPr>
        <w:t xml:space="preserve">Конкурс проходить </w:t>
      </w:r>
      <w:r w:rsidRPr="005236F1">
        <w:rPr>
          <w:rFonts w:ascii="Times New Roman" w:hAnsi="Times New Roman"/>
          <w:b/>
          <w:color w:val="000000"/>
          <w:sz w:val="27"/>
          <w:szCs w:val="27"/>
          <w:lang w:val="uk-UA"/>
        </w:rPr>
        <w:t xml:space="preserve">з </w:t>
      </w:r>
      <w:r w:rsidR="005236F1" w:rsidRPr="005236F1">
        <w:rPr>
          <w:rFonts w:ascii="Times New Roman" w:hAnsi="Times New Roman"/>
          <w:b/>
          <w:sz w:val="27"/>
          <w:szCs w:val="27"/>
          <w:lang w:val="uk-UA"/>
        </w:rPr>
        <w:t>10.03.2020 по 24.08.2020.</w:t>
      </w:r>
    </w:p>
    <w:p w:rsidR="005236F1" w:rsidRPr="005236F1" w:rsidRDefault="00E10CC0" w:rsidP="005236F1">
      <w:pPr>
        <w:pStyle w:val="a4"/>
        <w:rPr>
          <w:rFonts w:ascii="Times New Roman" w:hAnsi="Times New Roman"/>
          <w:sz w:val="27"/>
          <w:szCs w:val="27"/>
          <w:lang w:val="uk-UA"/>
        </w:rPr>
      </w:pPr>
      <w:r w:rsidRPr="005236F1">
        <w:rPr>
          <w:rFonts w:ascii="Times New Roman" w:hAnsi="Times New Roman"/>
          <w:color w:val="000000"/>
          <w:sz w:val="27"/>
          <w:szCs w:val="27"/>
          <w:lang w:val="uk-UA"/>
        </w:rPr>
        <w:t xml:space="preserve">Прийом конкурсних робіт забезпечується з </w:t>
      </w:r>
      <w:r w:rsidR="005236F1" w:rsidRPr="005236F1">
        <w:rPr>
          <w:rFonts w:ascii="Times New Roman" w:hAnsi="Times New Roman"/>
          <w:b/>
          <w:color w:val="000000"/>
          <w:sz w:val="27"/>
          <w:szCs w:val="27"/>
          <w:lang w:val="uk-UA"/>
        </w:rPr>
        <w:t>1</w:t>
      </w:r>
      <w:r w:rsidR="005236F1" w:rsidRPr="005236F1">
        <w:rPr>
          <w:rFonts w:ascii="Times New Roman" w:hAnsi="Times New Roman"/>
          <w:b/>
          <w:sz w:val="27"/>
          <w:szCs w:val="27"/>
          <w:lang w:val="uk-UA"/>
        </w:rPr>
        <w:t>0.03.2020 по 31.05.2020.</w:t>
      </w:r>
    </w:p>
    <w:p w:rsidR="00E10CC0" w:rsidRPr="005236F1" w:rsidRDefault="00E10CC0" w:rsidP="005236F1">
      <w:pPr>
        <w:pStyle w:val="a4"/>
        <w:rPr>
          <w:rFonts w:ascii="Times New Roman" w:hAnsi="Times New Roman"/>
          <w:color w:val="000000"/>
          <w:sz w:val="27"/>
          <w:szCs w:val="27"/>
          <w:lang w:val="uk-UA"/>
        </w:rPr>
      </w:pPr>
      <w:r w:rsidRPr="005236F1">
        <w:rPr>
          <w:rFonts w:ascii="Times New Roman" w:hAnsi="Times New Roman"/>
          <w:color w:val="000000"/>
          <w:sz w:val="27"/>
          <w:szCs w:val="27"/>
          <w:lang w:val="uk-UA"/>
        </w:rPr>
        <w:t xml:space="preserve">Оцінювання конкурсних робіт експертною радою </w:t>
      </w:r>
      <w:r w:rsidR="005236F1" w:rsidRPr="005236F1">
        <w:rPr>
          <w:rFonts w:ascii="Times New Roman" w:hAnsi="Times New Roman"/>
          <w:color w:val="000000"/>
          <w:sz w:val="27"/>
          <w:szCs w:val="27"/>
          <w:lang w:val="uk-UA"/>
        </w:rPr>
        <w:t>–</w:t>
      </w:r>
      <w:r w:rsidRPr="005236F1">
        <w:rPr>
          <w:rFonts w:ascii="Times New Roman" w:hAnsi="Times New Roman"/>
          <w:color w:val="000000"/>
          <w:sz w:val="27"/>
          <w:szCs w:val="27"/>
          <w:lang w:val="uk-UA"/>
        </w:rPr>
        <w:t xml:space="preserve"> </w:t>
      </w:r>
      <w:r w:rsidR="005236F1" w:rsidRPr="005236F1">
        <w:rPr>
          <w:rFonts w:ascii="Times New Roman" w:hAnsi="Times New Roman"/>
          <w:b/>
          <w:color w:val="000000"/>
          <w:sz w:val="27"/>
          <w:szCs w:val="27"/>
          <w:lang w:val="uk-UA"/>
        </w:rPr>
        <w:t xml:space="preserve">до </w:t>
      </w:r>
      <w:r w:rsidR="005236F1" w:rsidRPr="005236F1">
        <w:rPr>
          <w:rFonts w:ascii="Times New Roman" w:hAnsi="Times New Roman"/>
          <w:b/>
          <w:sz w:val="27"/>
          <w:szCs w:val="27"/>
          <w:lang w:val="uk-UA"/>
        </w:rPr>
        <w:t>20.07.2020.</w:t>
      </w:r>
      <w:r w:rsidRPr="005236F1">
        <w:rPr>
          <w:rFonts w:ascii="Times New Roman" w:hAnsi="Times New Roman"/>
          <w:color w:val="000000"/>
          <w:sz w:val="27"/>
          <w:szCs w:val="27"/>
          <w:lang w:val="uk-UA"/>
        </w:rPr>
        <w:br/>
        <w:t xml:space="preserve">Оголошення переможців – </w:t>
      </w:r>
      <w:r w:rsidRPr="005236F1">
        <w:rPr>
          <w:rFonts w:ascii="Times New Roman" w:hAnsi="Times New Roman"/>
          <w:b/>
          <w:color w:val="000000"/>
          <w:sz w:val="27"/>
          <w:szCs w:val="27"/>
          <w:lang w:val="uk-UA"/>
        </w:rPr>
        <w:t>2</w:t>
      </w:r>
      <w:r w:rsidR="005236F1" w:rsidRPr="005236F1">
        <w:rPr>
          <w:rFonts w:ascii="Times New Roman" w:hAnsi="Times New Roman"/>
          <w:b/>
          <w:color w:val="000000"/>
          <w:sz w:val="27"/>
          <w:szCs w:val="27"/>
          <w:lang w:val="uk-UA"/>
        </w:rPr>
        <w:t>4</w:t>
      </w:r>
      <w:r w:rsidR="005236F1">
        <w:rPr>
          <w:rFonts w:ascii="Times New Roman" w:hAnsi="Times New Roman"/>
          <w:b/>
          <w:color w:val="000000"/>
          <w:sz w:val="27"/>
          <w:szCs w:val="27"/>
          <w:lang w:val="uk-UA"/>
        </w:rPr>
        <w:t>.08.</w:t>
      </w:r>
      <w:r w:rsidRPr="005236F1">
        <w:rPr>
          <w:rFonts w:ascii="Times New Roman" w:hAnsi="Times New Roman"/>
          <w:b/>
          <w:color w:val="000000"/>
          <w:sz w:val="27"/>
          <w:szCs w:val="27"/>
          <w:lang w:val="uk-UA"/>
        </w:rPr>
        <w:t>20</w:t>
      </w:r>
      <w:r w:rsidR="005236F1" w:rsidRPr="005236F1">
        <w:rPr>
          <w:rFonts w:ascii="Times New Roman" w:hAnsi="Times New Roman"/>
          <w:b/>
          <w:color w:val="000000"/>
          <w:sz w:val="27"/>
          <w:szCs w:val="27"/>
          <w:lang w:val="uk-UA"/>
        </w:rPr>
        <w:t>20</w:t>
      </w:r>
      <w:r w:rsidRPr="005236F1">
        <w:rPr>
          <w:rFonts w:ascii="Times New Roman" w:hAnsi="Times New Roman"/>
          <w:b/>
          <w:color w:val="000000"/>
          <w:sz w:val="27"/>
          <w:szCs w:val="27"/>
          <w:lang w:val="uk-UA"/>
        </w:rPr>
        <w:t>.</w:t>
      </w:r>
    </w:p>
    <w:p w:rsidR="00D80E41" w:rsidRPr="005236F1" w:rsidRDefault="00E10CC0" w:rsidP="00537164">
      <w:pPr>
        <w:pStyle w:val="a5"/>
        <w:shd w:val="clear" w:color="auto" w:fill="FFFFFF"/>
        <w:spacing w:before="90" w:beforeAutospacing="0" w:after="90" w:afterAutospacing="0"/>
        <w:ind w:firstLine="426"/>
        <w:jc w:val="both"/>
        <w:rPr>
          <w:color w:val="000000"/>
          <w:sz w:val="27"/>
          <w:szCs w:val="27"/>
          <w:lang w:val="uk-UA"/>
        </w:rPr>
      </w:pPr>
      <w:r w:rsidRPr="005236F1">
        <w:rPr>
          <w:color w:val="000000"/>
          <w:sz w:val="27"/>
          <w:szCs w:val="27"/>
          <w:lang w:val="uk-UA"/>
        </w:rPr>
        <w:t>Конкурсні роботи разом з заявкою направляються на е-адресу Інституту політико-правових та релігійних досліджень (e-</w:t>
      </w:r>
      <w:proofErr w:type="spellStart"/>
      <w:r w:rsidRPr="005236F1">
        <w:rPr>
          <w:color w:val="000000"/>
          <w:sz w:val="27"/>
          <w:szCs w:val="27"/>
          <w:lang w:val="uk-UA"/>
        </w:rPr>
        <w:t>mail</w:t>
      </w:r>
      <w:proofErr w:type="spellEnd"/>
      <w:r w:rsidRPr="005236F1">
        <w:rPr>
          <w:color w:val="000000"/>
          <w:sz w:val="27"/>
          <w:szCs w:val="27"/>
          <w:lang w:val="uk-UA"/>
        </w:rPr>
        <w:t>:</w:t>
      </w:r>
      <w:bookmarkStart w:id="0" w:name="_GoBack"/>
      <w:bookmarkEnd w:id="0"/>
      <w:r w:rsidRPr="005236F1">
        <w:rPr>
          <w:color w:val="000000"/>
          <w:sz w:val="27"/>
          <w:szCs w:val="27"/>
          <w:lang w:val="uk-UA"/>
        </w:rPr>
        <w:t xml:space="preserve"> institute2014@ukr.net), вказавши у темі повідомлення «На Конкурс».</w:t>
      </w:r>
    </w:p>
    <w:p w:rsidR="00E10CC0" w:rsidRPr="005236F1" w:rsidRDefault="00E10CC0" w:rsidP="00E10CC0">
      <w:pPr>
        <w:pStyle w:val="a5"/>
        <w:shd w:val="clear" w:color="auto" w:fill="FFFFFF"/>
        <w:spacing w:before="90" w:beforeAutospacing="0" w:after="90" w:afterAutospacing="0"/>
        <w:ind w:firstLine="426"/>
        <w:rPr>
          <w:color w:val="000000"/>
          <w:sz w:val="27"/>
          <w:szCs w:val="27"/>
          <w:lang w:val="uk-UA"/>
        </w:rPr>
      </w:pPr>
      <w:r w:rsidRPr="005236F1">
        <w:rPr>
          <w:color w:val="000000"/>
          <w:sz w:val="27"/>
          <w:szCs w:val="27"/>
          <w:lang w:val="uk-UA"/>
        </w:rPr>
        <w:br/>
      </w:r>
      <w:r w:rsidRPr="005236F1">
        <w:rPr>
          <w:b/>
          <w:color w:val="000000"/>
          <w:sz w:val="27"/>
          <w:szCs w:val="27"/>
          <w:lang w:val="uk-UA"/>
        </w:rPr>
        <w:t>Додаткова інформація: </w:t>
      </w:r>
      <w:hyperlink r:id="rId5" w:history="1">
        <w:r w:rsidRPr="005236F1">
          <w:rPr>
            <w:rStyle w:val="a3"/>
            <w:b/>
            <w:color w:val="000000"/>
            <w:sz w:val="27"/>
            <w:szCs w:val="27"/>
            <w:lang w:val="uk-UA"/>
          </w:rPr>
          <w:t>www.facebook.com/institute2015</w:t>
        </w:r>
      </w:hyperlink>
      <w:r w:rsidRPr="005236F1">
        <w:rPr>
          <w:b/>
          <w:color w:val="000000"/>
          <w:sz w:val="27"/>
          <w:szCs w:val="27"/>
          <w:lang w:val="uk-UA"/>
        </w:rPr>
        <w:br/>
        <w:t>Оргкомітет: </w:t>
      </w:r>
      <w:r w:rsidRPr="005236F1">
        <w:rPr>
          <w:b/>
          <w:color w:val="000000"/>
          <w:sz w:val="27"/>
          <w:szCs w:val="27"/>
          <w:lang w:val="uk-UA"/>
        </w:rPr>
        <w:br/>
      </w:r>
      <w:r w:rsidRPr="005236F1">
        <w:rPr>
          <w:color w:val="000000"/>
          <w:sz w:val="27"/>
          <w:szCs w:val="27"/>
          <w:lang w:val="uk-UA"/>
        </w:rPr>
        <w:t>Герасименко Олександр Олександрович, організатор</w:t>
      </w:r>
      <w:r w:rsidRPr="005236F1">
        <w:rPr>
          <w:color w:val="000000"/>
          <w:sz w:val="27"/>
          <w:szCs w:val="27"/>
          <w:lang w:val="uk-UA"/>
        </w:rPr>
        <w:br/>
        <w:t>institute2014@ukr.net</w:t>
      </w:r>
    </w:p>
    <w:p w:rsidR="005236F1" w:rsidRDefault="005236F1" w:rsidP="005236F1">
      <w:pPr>
        <w:shd w:val="clear" w:color="auto" w:fill="FFFFFF"/>
        <w:tabs>
          <w:tab w:val="left" w:pos="993"/>
          <w:tab w:val="left" w:pos="1276"/>
        </w:tabs>
        <w:jc w:val="center"/>
        <w:rPr>
          <w:rFonts w:ascii="Times New Roman" w:hAnsi="Times New Roman"/>
          <w:b/>
          <w:bCs/>
          <w:caps/>
          <w:color w:val="000000"/>
          <w:sz w:val="16"/>
          <w:szCs w:val="16"/>
          <w:lang w:val="uk-UA"/>
        </w:rPr>
      </w:pPr>
    </w:p>
    <w:p w:rsidR="008E1061" w:rsidRPr="00D80E41" w:rsidRDefault="00067F82" w:rsidP="00E10CC0">
      <w:pPr>
        <w:rPr>
          <w:sz w:val="24"/>
          <w:szCs w:val="24"/>
        </w:rPr>
      </w:pPr>
    </w:p>
    <w:sectPr w:rsidR="008E1061" w:rsidRPr="00D80E41" w:rsidSect="005C3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31E"/>
    <w:rsid w:val="0002531E"/>
    <w:rsid w:val="00067F82"/>
    <w:rsid w:val="003640E4"/>
    <w:rsid w:val="004F2E4B"/>
    <w:rsid w:val="005236F1"/>
    <w:rsid w:val="00537164"/>
    <w:rsid w:val="005C3800"/>
    <w:rsid w:val="00D80E41"/>
    <w:rsid w:val="00E10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800"/>
  </w:style>
  <w:style w:type="paragraph" w:styleId="1">
    <w:name w:val="heading 1"/>
    <w:basedOn w:val="a"/>
    <w:next w:val="a"/>
    <w:link w:val="10"/>
    <w:qFormat/>
    <w:rsid w:val="005236F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0CC0"/>
    <w:rPr>
      <w:color w:val="0000FF"/>
      <w:u w:val="single"/>
    </w:rPr>
  </w:style>
  <w:style w:type="paragraph" w:styleId="a4">
    <w:name w:val="No Spacing"/>
    <w:uiPriority w:val="1"/>
    <w:qFormat/>
    <w:rsid w:val="00E10CC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E10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236F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6">
    <w:name w:val="Emphasis"/>
    <w:uiPriority w:val="20"/>
    <w:qFormat/>
    <w:rsid w:val="005236F1"/>
    <w:rPr>
      <w:i/>
      <w:iCs/>
    </w:rPr>
  </w:style>
  <w:style w:type="character" w:styleId="a7">
    <w:name w:val="Intense Emphasis"/>
    <w:uiPriority w:val="21"/>
    <w:qFormat/>
    <w:rsid w:val="005236F1"/>
    <w:rPr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0CC0"/>
    <w:rPr>
      <w:color w:val="0000FF"/>
      <w:u w:val="single"/>
    </w:rPr>
  </w:style>
  <w:style w:type="paragraph" w:styleId="a4">
    <w:name w:val="No Spacing"/>
    <w:uiPriority w:val="1"/>
    <w:qFormat/>
    <w:rsid w:val="00E10CC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E10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institute2015/?__tn__=K-R&amp;eid=ARDRHEIAIhb3Wj0Qm8XIVVOfn8zhbMGwkKVoCzOqiu2RderxyAezqaWMMplOJIeFIP2GTsVQBYJZIoWU&amp;fref=mentions&amp;__xts__%5B0%5D=68.ARCW9ANnq2mTDoMZ2l028J0BASuynkYOk0QRgRlzE9Foe6XSNv8_LqUvpESTpvoNbF5iRiXT8h0I2RkAbsPyqwVRxbQ-f-TWYzpR8SM-pGsQ4zyZKQfRfnPfTCxuqp50zpdLDEU0XXN_W0kElAEXh-yO1X-A19Fvg5MvdqHxnxf4wxZfNnpk5woD1hhkOSkcRFJA7-BQfmB4Xh-_JoKYt0ux0UpRkDQlb1W4VyqLtuz9hj3-yRUuK6xOZDHv-W89msZd5NPZp2OGqLvTHUp0gmD6AcMK3MU6FFlRRHl38GHL8CnobrSfSSHr6a2Wd57iL-_nt9oguI7GMEXIzfvGvwvAe0t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8BC82-C6B3-44C3-B203-BF7C5FA7E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</cp:lastModifiedBy>
  <cp:revision>4</cp:revision>
  <dcterms:created xsi:type="dcterms:W3CDTF">2019-04-11T13:47:00Z</dcterms:created>
  <dcterms:modified xsi:type="dcterms:W3CDTF">2020-03-09T19:25:00Z</dcterms:modified>
</cp:coreProperties>
</file>